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right"/>
        <w:rPr>
          <w:sz w:val="2"/>
          <w:szCs w:val="2"/>
        </w:rPr>
      </w:pPr>
      <w:r>
        <w:drawing>
          <wp:inline>
            <wp:extent cx="694690" cy="3657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94690" cy="3657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Miejsce na oznaczenie placówki medycznej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7654" w:val="left"/>
        </w:tabs>
        <w:bidi w:val="0"/>
        <w:spacing w:before="0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Imię i nazwisko pacjenta:</w:t>
        <w:tab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7654" w:val="left"/>
        </w:tabs>
        <w:bidi w:val="0"/>
        <w:spacing w:before="0" w:after="200"/>
        <w:ind w:left="0" w:right="0" w:firstLine="0"/>
        <w:jc w:val="left"/>
        <w:rPr>
          <w:sz w:val="22"/>
          <w:szCs w:val="22"/>
        </w:rPr>
      </w:pP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PESEL lub seria i nr paszportu: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Kwestionariusz wstępnego wywiadu przesiewowego przed szczepieniem osoby dorosłej</w:t>
        <w:br/>
        <w:t>przeciw COVID-19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 xml:space="preserve">Kwestionariusz należy wypełnić </w:t>
      </w:r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pl-PL" w:eastAsia="pl-PL" w:bidi="pl-PL"/>
        </w:rPr>
        <w:t>przed wizytą w punkcie szczepień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pl-PL" w:eastAsia="pl-PL" w:bidi="pl-PL"/>
        </w:rPr>
        <w:t>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Odpowiedź na poniższe pytania pozwoli personelowi kwalifikującemu do szczepienia zdecydować czy można u Pani/Pana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.</w:t>
      </w:r>
    </w:p>
    <w:tbl>
      <w:tblPr>
        <w:tblOverlap w:val="never"/>
        <w:jc w:val="center"/>
        <w:tblLayout w:type="fixed"/>
      </w:tblPr>
      <w:tblGrid>
        <w:gridCol w:w="557"/>
        <w:gridCol w:w="8381"/>
        <w:gridCol w:w="710"/>
        <w:gridCol w:w="715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Pytania wstępne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 ciągu ostatnich 3 miesięcy miała Pani/miał Pan dodatni wynik testu genetycznego lub antygenowego w kierunku wirusa SARS-CoV-2?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 w ciągu ostatnich 14 dni miała Pani/miał Pan bliski kontakt lub mieszka z osobą, która uzyskała dodatni wynik testu genetycznego lub antygenowego w kierunku wirusa SARS-CoV-2 lub mieszka z osobą, która miała w tym okresie objawy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COVID-19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(wymienione w pyt. 3-5)?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 ciągu ostatnich 14 dni miała Pani/miał Pan podwyższoną temperaturę ciała lub gorączkę?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 ciągu ostatnich 14 dni występował u Pani/Pana nowy, utrzymujący się kaszel lub nasilenie kaszlu przewlekłego z powodu rozpoznanej choroby przewlekłej?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 ciągu ostatnich 14 dni wystąpiła u Pani/Pana utrata węchu lub odczucia smaku?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otrzymała Pani/otrzymał Pan jakąkolwiek szczepionkę w ciągu ostatnich 14 dni?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Pani/Pan czuje się dzisiaj przeziębiony lub ma biegunkę, wymioty?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Jeśli odpowiedź na którekolwiek z powyższych pytań jest na TAK (pozytywna), szczepienie przeciw COVID-19 powinno zostać odroczone. Na szczepienie należy zgłosić się wówczas, gdy wszystkie odpowiedzi będą na NIE (negatywne). W razie wątpliwości należy skontaktować się z punktem szczepień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.</w:t>
      </w:r>
    </w:p>
    <w:p>
      <w:pPr>
        <w:widowControl w:val="0"/>
        <w:spacing w:after="19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85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Kwestionariusz wywiadu przed szczepieniem osoby dorosłej przeciw COVID-19</w:t>
      </w:r>
    </w:p>
    <w:tbl>
      <w:tblPr>
        <w:tblOverlap w:val="never"/>
        <w:jc w:val="center"/>
        <w:tblLayout w:type="fixed"/>
      </w:tblPr>
      <w:tblGrid>
        <w:gridCol w:w="576"/>
        <w:gridCol w:w="7229"/>
        <w:gridCol w:w="710"/>
        <w:gridCol w:w="706"/>
        <w:gridCol w:w="1286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Pytania dotyczące stanu zdrowia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Tak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Nie wiem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leader="dot" w:pos="4027" w:val="left"/>
              </w:tabs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dziś czuje się Pani/Pan chora/chory? (pomiar temperatury ciała wykonany w punkcie szczepień:</w:t>
              <w:tab/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 wystąpiła u Pani/Pana kiedykolwiek ciężka niepożądana reakcja po szczepieniu (dotyczy również pierwszej dawki szczepionki przeciwko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COVID-19)?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Jeśli tak, jaka?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 xml:space="preserve">Czy rozpoznano u Pani/Pana uczulenie na glikol polietylenowy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(PEG),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polisorbat lub inne substancje wchodzące w skład szczepionki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pl-PL" w:eastAsia="pl-PL" w:bidi="pl-PL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?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644" w:right="682" w:bottom="1143" w:left="68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pl-PL" w:eastAsia="pl-PL" w:bidi="pl-PL"/>
        </w:rPr>
        <w:t>1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 </w:t>
      </w: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 xml:space="preserve">Więcej informacji na temat składu szczepionek przeciwko COVID-19 można znaleźć w Ulotce dla pacjenta dostępnej na stronie Szczepimy się pod adresem: </w:t>
      </w:r>
      <w:r>
        <w:fldChar w:fldCharType="begin"/>
      </w:r>
      <w:r>
        <w:rPr/>
        <w:instrText> HYPERLINK "https://www.gov.pl/web/szczepimysie/materialy-informacyjne-dla-szpitali-i-pacjentow-dotyczace-szczepien-przeciw-covid-19" </w:instrText>
      </w:r>
      <w:r>
        <w:fldChar w:fldCharType="separate"/>
      </w: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https://www.gov.pl/web/szczepimysie/materialy-informacyjne-dla-szpitali-i-pacjentow-dotyczace-szczepien-przeciw-covid-19</w:t>
      </w:r>
      <w:r>
        <w:fldChar w:fldCharType="end"/>
      </w:r>
      <w:r>
        <w:rPr>
          <w:i/>
          <w:iCs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pl-PL" w:eastAsia="pl-PL" w:bidi="pl-PL"/>
        </w:rPr>
        <w:t>. Ulotkę udostępnia również personel realizujący szczepienia.</w:t>
      </w:r>
    </w:p>
    <w:tbl>
      <w:tblPr>
        <w:tblOverlap w:val="never"/>
        <w:jc w:val="center"/>
        <w:tblLayout w:type="fixed"/>
      </w:tblPr>
      <w:tblGrid>
        <w:gridCol w:w="576"/>
        <w:gridCol w:w="7229"/>
        <w:gridCol w:w="710"/>
        <w:gridCol w:w="706"/>
        <w:gridCol w:w="1286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Pytania dotyczące stanu zdrowia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Tak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Nie wiem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pl-PL" w:eastAsia="pl-PL" w:bidi="pl-PL"/>
              </w:rPr>
              <w:t>a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 przeszłości rozpoznano u Pani/Pana ciężką, uogólnioną reakcję alergiczną (wstrząs anafilaktyczny) po podaniu leku, pokarmu, po ukąszeniu przez owada?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występuje u Pani/Pana zaostrzenie choroby przewlekłej?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4" w:val="left"/>
                <w:tab w:pos="2880" w:val="left"/>
                <w:tab w:pos="4766" w:val="left"/>
                <w:tab w:pos="5434" w:val="left"/>
                <w:tab w:pos="6763" w:val="left"/>
              </w:tabs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otrzymuje Pani/Pan leki obniżające odporność (immunosupresyjne, doustne kortykosteroidy - np. prednizon, deksametazon), leki przeciw nowotworom</w:t>
              <w:tab/>
              <w:t>złośliwym</w:t>
              <w:tab/>
              <w:t>(cytostatyczne),</w:t>
              <w:tab/>
              <w:t>leki</w:t>
              <w:tab/>
              <w:t>zażywane</w:t>
              <w:tab/>
              <w:t>po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przeszczepieniu narządu, radioterapię (napromienianie) lub leczenie biologiczne z powodu zapalenia stawów, nieswoistego zapalenia jelita (np. choroby Crohna) lub łuszczycy?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choruje Pani/Pan na hemofilię lub inne poważne zaburzenia krzepnięcia?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Czy rozpoznano u Pani/Pana małopłytkowość indukowaną heparyną (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 xml:space="preserve">HIT)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lub zakrzepicę żył mózgowych?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(tylko dla Pań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) Czy jest Pani w ciąży?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(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tylko dla Pań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) Czy karmi Pani dziecko piersią?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vertAlign w:val="superscript"/>
          <w:lang w:val="pl-PL" w:eastAsia="pl-PL" w:bidi="pl-PL"/>
        </w:rPr>
        <w:t>a</w:t>
      </w: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pl-PL" w:eastAsia="pl-PL" w:bidi="pl-PL"/>
        </w:rPr>
        <w:t xml:space="preserve"> </w:t>
      </w: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Odpowiedź TAK lub NIE WIEM, na którekolwiek pytanie wymaga dodatkowego wyjaśnienia przez personel kwalifikujący do szczepienia.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pl-PL" w:eastAsia="pl-PL" w:bidi="pl-PL"/>
        </w:rPr>
        <w:t>Odpowiedź TAK na którekolwiek z pytań 2-8 dotyczących stanu zdrowia jest wskazaniem do przeprowadzenia kwalifikacji przez lekarza.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76"/>
        <w:gridCol w:w="6336"/>
        <w:gridCol w:w="710"/>
        <w:gridCol w:w="720"/>
      </w:tblGrid>
      <w:tr>
        <w:trPr>
          <w:trHeight w:val="3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Pytania w miejscu szczepienia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Tak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Nie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Czy ma Pani/Pan wątpliwości do zadanych pytań?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pl-PL" w:eastAsia="pl-PL" w:bidi="pl-PL"/>
              </w:rPr>
              <w:t>Czy uzyskał Pani/Pan odpowiedzi na zadane pytania?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  <w:r>
        <w:drawing>
          <wp:anchor distT="0" distB="114300" distL="0" distR="0" simplePos="0" relativeHeight="125829378" behindDoc="0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0</wp:posOffset>
            </wp:positionV>
            <wp:extent cx="694690" cy="365760"/>
            <wp:wrapTopAndBottom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94690" cy="3657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leader="dot" w:pos="8237" w:val="right"/>
          <w:tab w:leader="dot" w:pos="9797" w:val="right"/>
          <w:tab w:leader="dot" w:pos="1040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Czytelny podpis osoby szczepionej:</w:t>
        <w:tab/>
        <w:t xml:space="preserve"> Data:</w:t>
        <w:tab/>
        <w:t>/godz</w:t>
        <w:tab/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leader="dot" w:pos="6878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Uzupełnienie wywiadu w punkcie szczepień:</w:t>
        <w:tab/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mc:AlternateContent>
          <mc:Choice Requires="wps">
            <w:drawing>
              <wp:anchor distT="203200" distB="0" distL="114300" distR="114300" simplePos="0" relativeHeight="125829379" behindDoc="0" locked="0" layoutInCell="1" allowOverlap="1">
                <wp:simplePos x="0" y="0"/>
                <wp:positionH relativeFrom="page">
                  <wp:posOffset>5267325</wp:posOffset>
                </wp:positionH>
                <wp:positionV relativeFrom="paragraph">
                  <wp:posOffset>444500</wp:posOffset>
                </wp:positionV>
                <wp:extent cx="1743710" cy="16129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371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2006" w:val="right"/>
                                <w:tab w:leader="dot" w:pos="268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Data:</w:t>
                              <w:tab/>
                              <w:t>/godz</w:t>
                              <w:tab/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14.75pt;margin-top:35.pt;width:137.30000000000001pt;height:12.700000000000001pt;z-index:-125829374;mso-wrap-distance-left:9.pt;mso-wrap-distance-top:16.pt;mso-wrap-distance-right:9.pt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06" w:val="right"/>
                          <w:tab w:leader="dot" w:pos="268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Data:</w:t>
                        <w:tab/>
                        <w:t>/godz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Zakwalifikowany do szczepienia/nie zakwalifikowany do szczepienia (właściwe podkreślić) przez: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(czytelny podpis osoby kwalifikującej)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Oświadczenie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Oświadczam, że dobrowolnie wyrażam zgodę na wykonanie szczepienia przeciw COVID-19. Potwierdzam, że zostały mi przekazane informacje dotyczące tego szczepienia i je zrozumiałam/zrozumiałem. Zostały mi udzielone również odpowiedzi na wszystkie zadane przeze mnie pytania i zrozumiałam/zrozumiałem udzielone mi odpowiedzi.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5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i czytelny podpis</w:t>
      </w:r>
    </w:p>
    <w:sectPr>
      <w:footnotePr>
        <w:pos w:val="pageBottom"/>
        <w:numFmt w:val="decimal"/>
        <w:numRestart w:val="continuous"/>
      </w:footnotePr>
      <w:pgSz w:w="11900" w:h="16840"/>
      <w:pgMar w:top="1086" w:right="687" w:bottom="1144" w:left="69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9967595</wp:posOffset>
              </wp:positionV>
              <wp:extent cx="3389630" cy="10668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8963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33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pl-PL" w:eastAsia="pl-PL" w:bidi="pl-PL"/>
                            </w:rPr>
                            <w:t>Data sporządzenia kwestionariusza 9.04.2021 r. (wersja 1)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pl-PL" w:eastAsia="pl-PL" w:bidi="pl-PL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6.5pt;margin-top:784.85000000000002pt;width:266.89999999999998pt;height:8.4000000000000004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33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pl-PL" w:eastAsia="pl-PL" w:bidi="pl-PL"/>
                      </w:rPr>
                      <w:t>Data sporządzenia kwestionariusza 9.04.2021 r. (wersja 1)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1049020</wp:posOffset>
              </wp:positionH>
              <wp:positionV relativeFrom="page">
                <wp:posOffset>466725</wp:posOffset>
              </wp:positionV>
              <wp:extent cx="1304290" cy="22225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04290" cy="2222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1A1F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KANCELARIA PREZESA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C1A1F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pl-PL" w:eastAsia="pl-PL" w:bidi="pl-PL"/>
                            </w:rPr>
                            <w:t>RADY MINISTRÓW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.600000000000009pt;margin-top:36.75pt;width:102.7pt;height:17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C1A1F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KANCELARIA PREZESA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C1A1F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pl-PL" w:eastAsia="pl-PL" w:bidi="pl-PL"/>
                      </w:rPr>
                      <w:t>RADY MINISTRÓW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lub stopka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Tekst treści (2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Podpis tabeli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Inne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Tekst treści_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główek lub stopka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Tekst treści (2)"/>
    <w:basedOn w:val="Normal"/>
    <w:link w:val="CharStyle7"/>
    <w:pPr>
      <w:widowControl w:val="0"/>
      <w:shd w:val="clear" w:color="auto" w:fill="auto"/>
      <w:spacing w:after="120" w:line="283" w:lineRule="auto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Podpis tabeli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Inne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Tekst treści"/>
    <w:basedOn w:val="Normal"/>
    <w:link w:val="CharStyle25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Kwestionariusz wstępnego wywiadu przesiewowego przed szczepieniem osoby dorosłej przeciw COVID-19</dc:title>
  <dc:subject/>
  <dc:creator>Ewa</dc:creator>
  <cp:keywords/>
</cp:coreProperties>
</file>